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A891" w14:textId="77777777" w:rsidR="00943DC3" w:rsidRPr="00943DC3" w:rsidRDefault="00943DC3" w:rsidP="00943DC3">
      <w:pPr>
        <w:jc w:val="center"/>
        <w:rPr>
          <w:sz w:val="24"/>
          <w:szCs w:val="24"/>
          <w:lang w:eastAsia="ar-SA"/>
        </w:rPr>
      </w:pPr>
      <w:r w:rsidRPr="00943DC3">
        <w:rPr>
          <w:noProof/>
          <w:sz w:val="24"/>
          <w:szCs w:val="24"/>
        </w:rPr>
        <w:drawing>
          <wp:inline distT="0" distB="0" distL="0" distR="0" wp14:anchorId="2EF74B24" wp14:editId="600A653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A222" w14:textId="77777777" w:rsidR="00943DC3" w:rsidRPr="00943DC3" w:rsidRDefault="00943DC3" w:rsidP="00943DC3">
      <w:pPr>
        <w:jc w:val="center"/>
        <w:rPr>
          <w:sz w:val="24"/>
          <w:szCs w:val="24"/>
          <w:lang w:eastAsia="ar-SA"/>
        </w:rPr>
      </w:pPr>
    </w:p>
    <w:p w14:paraId="7DA7DBEC" w14:textId="77777777" w:rsidR="00943DC3" w:rsidRPr="00943DC3" w:rsidRDefault="00943DC3" w:rsidP="00943DC3">
      <w:pPr>
        <w:jc w:val="center"/>
        <w:rPr>
          <w:b/>
          <w:bCs/>
          <w:caps/>
          <w:sz w:val="24"/>
          <w:szCs w:val="24"/>
          <w:lang w:eastAsia="ar-SA"/>
        </w:rPr>
      </w:pPr>
      <w:r w:rsidRPr="00943DC3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2BACEA51" w14:textId="77777777" w:rsidR="00943DC3" w:rsidRPr="00943DC3" w:rsidRDefault="00943DC3" w:rsidP="00943DC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A4D441" w14:textId="3DA169F5" w:rsidR="00B43357" w:rsidRPr="005D5C34" w:rsidRDefault="00B43357" w:rsidP="00B43357">
      <w:pPr>
        <w:jc w:val="center"/>
        <w:rPr>
          <w:b/>
          <w:noProof/>
          <w:sz w:val="24"/>
          <w:szCs w:val="24"/>
        </w:rPr>
      </w:pPr>
      <w:r w:rsidRPr="005D5C34">
        <w:rPr>
          <w:b/>
          <w:noProof/>
          <w:sz w:val="24"/>
          <w:szCs w:val="24"/>
        </w:rPr>
        <w:t xml:space="preserve">DĖL ROKIŠKIO SOCIALINĖS PARAMOS CENTRO 2023 METŲ </w:t>
      </w:r>
      <w:r w:rsidRPr="005D5C34">
        <w:rPr>
          <w:b/>
          <w:sz w:val="24"/>
          <w:szCs w:val="24"/>
        </w:rPr>
        <w:t>ATASKAITŲ RINKINI</w:t>
      </w:r>
      <w:r>
        <w:rPr>
          <w:b/>
          <w:sz w:val="24"/>
          <w:szCs w:val="24"/>
        </w:rPr>
        <w:t>O PATVIRTINIMO</w:t>
      </w:r>
    </w:p>
    <w:p w14:paraId="376FB96D" w14:textId="77777777" w:rsidR="00B43357" w:rsidRPr="00943DC3" w:rsidRDefault="00B43357" w:rsidP="00B43357">
      <w:pPr>
        <w:jc w:val="center"/>
        <w:rPr>
          <w:bCs/>
          <w:noProof/>
          <w:sz w:val="24"/>
          <w:szCs w:val="24"/>
        </w:rPr>
      </w:pPr>
    </w:p>
    <w:p w14:paraId="54294F28" w14:textId="77777777" w:rsidR="00B43357" w:rsidRPr="00943DC3" w:rsidRDefault="00B43357" w:rsidP="00B43357">
      <w:pPr>
        <w:jc w:val="center"/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2024 m. balandžio 25</w:t>
      </w:r>
      <w:r>
        <w:rPr>
          <w:noProof/>
          <w:sz w:val="24"/>
          <w:szCs w:val="24"/>
        </w:rPr>
        <w:t xml:space="preserve"> </w:t>
      </w:r>
      <w:r w:rsidRPr="00943DC3">
        <w:rPr>
          <w:noProof/>
          <w:sz w:val="24"/>
          <w:szCs w:val="24"/>
        </w:rPr>
        <w:t>d. Nr. TS-</w:t>
      </w:r>
    </w:p>
    <w:p w14:paraId="4FCE9316" w14:textId="77777777" w:rsidR="00B43357" w:rsidRPr="00943DC3" w:rsidRDefault="00B43357" w:rsidP="00B43357">
      <w:pPr>
        <w:jc w:val="center"/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Rokiškis</w:t>
      </w:r>
      <w:r w:rsidRPr="00943DC3">
        <w:rPr>
          <w:noProof/>
          <w:sz w:val="24"/>
          <w:szCs w:val="24"/>
        </w:rPr>
        <w:tab/>
      </w:r>
    </w:p>
    <w:p w14:paraId="42ED9FDD" w14:textId="77777777" w:rsidR="00B43357" w:rsidRDefault="00B43357" w:rsidP="00B43357">
      <w:pPr>
        <w:rPr>
          <w:noProof/>
          <w:sz w:val="24"/>
          <w:szCs w:val="24"/>
        </w:rPr>
      </w:pPr>
    </w:p>
    <w:p w14:paraId="6E9FF66A" w14:textId="77777777" w:rsidR="00B43357" w:rsidRDefault="00B43357" w:rsidP="00B43357">
      <w:pPr>
        <w:rPr>
          <w:noProof/>
          <w:sz w:val="24"/>
          <w:szCs w:val="24"/>
        </w:rPr>
      </w:pPr>
    </w:p>
    <w:p w14:paraId="311AB834" w14:textId="5D2BFE7E" w:rsidR="00B43357" w:rsidRPr="00B43357" w:rsidRDefault="00B43357" w:rsidP="00B4335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 Lietuvos Respublikos vietos savivaldos įstatymo 15 straipsnio 3 dalies 1 punktu ir 4 dalimi, Lietuvos Respublikos viešojo sektoriaus atskaitomybės įstatymu, Rokiškio rajono savivaldybės tarybos veiklos reglamento, patvirtinto Rokiškio rajono savivaldybės tarybos 2023 m. kovo 31 d. sprendimu Nr. TS-102 „Dėl Rokiškio rajono savivaldybės tarybos veiklos reglamento patvirtinimo“, 30.1.1 papunkčiu, Rokiškio rajono savivaldybės taryba </w:t>
      </w:r>
      <w:bookmarkStart w:id="0" w:name="_Hlk160530742"/>
      <w:r>
        <w:rPr>
          <w:sz w:val="24"/>
          <w:szCs w:val="24"/>
        </w:rPr>
        <w:t>n u s p r e n d ž i a:</w:t>
      </w:r>
    </w:p>
    <w:p w14:paraId="69197157" w14:textId="77777777" w:rsidR="00B43357" w:rsidRDefault="00B43357" w:rsidP="00B43357">
      <w:pPr>
        <w:tabs>
          <w:tab w:val="left" w:pos="851"/>
        </w:tabs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ab/>
        <w:t>Patvirtinti Rokiškio socialinės paramos centro 2023 m. veiklos ataskaitų rinkinį</w:t>
      </w:r>
      <w:bookmarkEnd w:id="0"/>
      <w:r>
        <w:rPr>
          <w:sz w:val="24"/>
          <w:szCs w:val="24"/>
        </w:rPr>
        <w:t>:</w:t>
      </w:r>
    </w:p>
    <w:p w14:paraId="101DF744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veiklos ataskaitą (pridedama);</w:t>
      </w:r>
    </w:p>
    <w:p w14:paraId="68A3AB51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finansinių ataskaitų rinkinį (pridedama);</w:t>
      </w:r>
    </w:p>
    <w:p w14:paraId="69F0246E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biudžeto vykdymo ataskaitų rinkinį (pridedama).</w:t>
      </w:r>
    </w:p>
    <w:p w14:paraId="3CB28047" w14:textId="77777777" w:rsidR="00B43357" w:rsidRDefault="00B43357" w:rsidP="00B43357">
      <w:pPr>
        <w:tabs>
          <w:tab w:val="left" w:pos="851"/>
        </w:tabs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ab/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6F00859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617D0F07" w14:textId="77777777" w:rsidR="00B43357" w:rsidRPr="00943DC3" w:rsidRDefault="00B43357" w:rsidP="00B43357">
      <w:pPr>
        <w:spacing w:line="360" w:lineRule="auto"/>
        <w:rPr>
          <w:noProof/>
          <w:sz w:val="24"/>
          <w:szCs w:val="24"/>
        </w:rPr>
      </w:pPr>
    </w:p>
    <w:p w14:paraId="15B67170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132A8CC3" w14:textId="77777777" w:rsidR="00B43357" w:rsidRPr="00943DC3" w:rsidRDefault="00B43357" w:rsidP="00B43357">
      <w:pPr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Savivaldybės meras                                                                                     Ramūnas Godeliauskas</w:t>
      </w:r>
    </w:p>
    <w:p w14:paraId="6266DBB8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1F081B9B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1517C328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4BA691B3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50305465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692294C2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6EB1D028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368B8E23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22D89515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69DBFB3A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3741CD8B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72770F6E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5C97E92B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4AD8FA5A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01091F79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56091117" w14:textId="77777777" w:rsidR="00B43357" w:rsidRDefault="00B43357" w:rsidP="00B43357">
      <w:pPr>
        <w:jc w:val="both"/>
        <w:rPr>
          <w:noProof/>
          <w:sz w:val="24"/>
          <w:szCs w:val="24"/>
        </w:rPr>
      </w:pPr>
    </w:p>
    <w:p w14:paraId="5072868B" w14:textId="77777777" w:rsidR="0098340E" w:rsidRDefault="0098340E" w:rsidP="00B43357">
      <w:pPr>
        <w:jc w:val="both"/>
        <w:rPr>
          <w:noProof/>
          <w:sz w:val="24"/>
          <w:szCs w:val="24"/>
        </w:rPr>
      </w:pPr>
    </w:p>
    <w:p w14:paraId="280B9505" w14:textId="77777777" w:rsidR="0098340E" w:rsidRDefault="0098340E" w:rsidP="00B43357">
      <w:pPr>
        <w:jc w:val="both"/>
        <w:rPr>
          <w:noProof/>
          <w:sz w:val="24"/>
          <w:szCs w:val="24"/>
        </w:rPr>
      </w:pPr>
    </w:p>
    <w:p w14:paraId="16D4A404" w14:textId="77777777" w:rsidR="0098340E" w:rsidRPr="00943DC3" w:rsidRDefault="0098340E" w:rsidP="00B43357">
      <w:pPr>
        <w:jc w:val="both"/>
        <w:rPr>
          <w:noProof/>
          <w:sz w:val="24"/>
          <w:szCs w:val="24"/>
        </w:rPr>
      </w:pPr>
    </w:p>
    <w:p w14:paraId="34E178AC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4932044B" w14:textId="67EE56ED" w:rsidR="000335BB" w:rsidRDefault="00B43357">
      <w:pPr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Jolanta Paukštienė</w:t>
      </w:r>
    </w:p>
    <w:p w14:paraId="46F96DF6" w14:textId="77777777" w:rsidR="000C263B" w:rsidRDefault="000C263B">
      <w:pPr>
        <w:rPr>
          <w:noProof/>
          <w:sz w:val="24"/>
          <w:szCs w:val="24"/>
        </w:rPr>
      </w:pPr>
    </w:p>
    <w:p w14:paraId="6835BFF7" w14:textId="77777777" w:rsidR="000C263B" w:rsidRDefault="000C263B" w:rsidP="000C263B">
      <w:pPr>
        <w:jc w:val="center"/>
        <w:rPr>
          <w:b/>
          <w:sz w:val="24"/>
          <w:szCs w:val="24"/>
        </w:rPr>
      </w:pPr>
      <w:r w:rsidRPr="008D3E1D">
        <w:rPr>
          <w:b/>
          <w:sz w:val="24"/>
          <w:szCs w:val="24"/>
        </w:rPr>
        <w:lastRenderedPageBreak/>
        <w:t>SPRENDIMO PROJEKTO</w:t>
      </w:r>
      <w:r>
        <w:rPr>
          <w:b/>
          <w:sz w:val="24"/>
          <w:szCs w:val="24"/>
        </w:rPr>
        <w:t xml:space="preserve"> </w:t>
      </w:r>
    </w:p>
    <w:p w14:paraId="7112425D" w14:textId="77777777" w:rsidR="000C263B" w:rsidRDefault="000C263B" w:rsidP="000C263B">
      <w:pPr>
        <w:jc w:val="center"/>
        <w:rPr>
          <w:b/>
          <w:sz w:val="24"/>
          <w:szCs w:val="24"/>
        </w:rPr>
      </w:pPr>
      <w:r w:rsidRPr="00402D27">
        <w:rPr>
          <w:b/>
          <w:sz w:val="24"/>
          <w:szCs w:val="24"/>
        </w:rPr>
        <w:t xml:space="preserve">DĖL ROKIŠKIO </w:t>
      </w:r>
      <w:r>
        <w:rPr>
          <w:b/>
          <w:sz w:val="24"/>
          <w:szCs w:val="24"/>
        </w:rPr>
        <w:t xml:space="preserve">SOCIALINĖS PARAMOS CENTRO </w:t>
      </w:r>
      <w:r w:rsidRPr="00402D27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402D27">
        <w:rPr>
          <w:b/>
          <w:sz w:val="24"/>
          <w:szCs w:val="24"/>
        </w:rPr>
        <w:t xml:space="preserve"> METŲ</w:t>
      </w:r>
      <w:r>
        <w:rPr>
          <w:b/>
          <w:sz w:val="24"/>
          <w:szCs w:val="24"/>
        </w:rPr>
        <w:t xml:space="preserve"> ATASKAITŲ RINKINIO PATVIRTINIMO</w:t>
      </w:r>
    </w:p>
    <w:p w14:paraId="6488EF9B" w14:textId="77777777" w:rsidR="000C263B" w:rsidRPr="008D3E1D" w:rsidRDefault="000C263B" w:rsidP="000C263B">
      <w:pPr>
        <w:jc w:val="center"/>
        <w:rPr>
          <w:b/>
          <w:sz w:val="24"/>
          <w:szCs w:val="24"/>
        </w:rPr>
      </w:pPr>
      <w:r w:rsidRPr="008D3E1D">
        <w:rPr>
          <w:b/>
          <w:sz w:val="24"/>
          <w:szCs w:val="24"/>
        </w:rPr>
        <w:t>AIŠKINAMASIS RAŠTAS</w:t>
      </w:r>
    </w:p>
    <w:p w14:paraId="745CF708" w14:textId="77777777" w:rsidR="000C263B" w:rsidRPr="00171187" w:rsidRDefault="000C263B" w:rsidP="000C263B">
      <w:pPr>
        <w:rPr>
          <w:noProof/>
          <w:sz w:val="24"/>
          <w:szCs w:val="24"/>
        </w:rPr>
      </w:pPr>
    </w:p>
    <w:p w14:paraId="2D7DD310" w14:textId="77777777" w:rsidR="000C263B" w:rsidRPr="00171187" w:rsidRDefault="000C263B" w:rsidP="000C263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2024</w:t>
      </w:r>
      <w:r w:rsidRPr="00171187">
        <w:rPr>
          <w:noProof/>
          <w:sz w:val="24"/>
          <w:szCs w:val="24"/>
        </w:rPr>
        <w:t>-04-2</w:t>
      </w:r>
      <w:r>
        <w:rPr>
          <w:noProof/>
          <w:sz w:val="24"/>
          <w:szCs w:val="24"/>
        </w:rPr>
        <w:t>5</w:t>
      </w:r>
    </w:p>
    <w:p w14:paraId="4F16C8AE" w14:textId="77777777" w:rsidR="000C263B" w:rsidRPr="00171187" w:rsidRDefault="000C263B" w:rsidP="000C263B">
      <w:pPr>
        <w:rPr>
          <w:noProof/>
          <w:sz w:val="24"/>
          <w:szCs w:val="24"/>
        </w:rPr>
      </w:pPr>
    </w:p>
    <w:p w14:paraId="381D9A12" w14:textId="77777777" w:rsidR="000C263B" w:rsidRPr="00171187" w:rsidRDefault="000C263B" w:rsidP="000C263B">
      <w:pPr>
        <w:rPr>
          <w:noProof/>
          <w:sz w:val="24"/>
          <w:szCs w:val="24"/>
        </w:rPr>
      </w:pPr>
      <w:r w:rsidRPr="00171187">
        <w:rPr>
          <w:noProof/>
          <w:sz w:val="24"/>
          <w:szCs w:val="24"/>
        </w:rPr>
        <w:t>Projekto rengėjas – Rokiškio socialinės paramos centro direktorė Jolanta Paukštienė</w:t>
      </w:r>
      <w:r>
        <w:rPr>
          <w:noProof/>
          <w:sz w:val="24"/>
          <w:szCs w:val="24"/>
        </w:rPr>
        <w:t>.</w:t>
      </w:r>
    </w:p>
    <w:p w14:paraId="62AC7CBA" w14:textId="77777777" w:rsidR="000C263B" w:rsidRDefault="000C263B" w:rsidP="000C263B">
      <w:pPr>
        <w:rPr>
          <w:noProof/>
          <w:sz w:val="24"/>
          <w:szCs w:val="24"/>
        </w:rPr>
      </w:pPr>
      <w:r w:rsidRPr="00171187">
        <w:rPr>
          <w:noProof/>
          <w:sz w:val="24"/>
          <w:szCs w:val="24"/>
        </w:rPr>
        <w:t xml:space="preserve">Pranešėjas komitetų ir </w:t>
      </w:r>
      <w:r>
        <w:rPr>
          <w:noProof/>
          <w:sz w:val="24"/>
          <w:szCs w:val="24"/>
        </w:rPr>
        <w:t>t</w:t>
      </w:r>
      <w:r w:rsidRPr="00171187">
        <w:rPr>
          <w:noProof/>
          <w:sz w:val="24"/>
          <w:szCs w:val="24"/>
        </w:rPr>
        <w:t>arybos posėdžiuose – Jolanta Paukštienė</w:t>
      </w:r>
      <w:r>
        <w:rPr>
          <w:noProof/>
          <w:sz w:val="24"/>
          <w:szCs w:val="24"/>
        </w:rPr>
        <w:t>.</w:t>
      </w:r>
    </w:p>
    <w:p w14:paraId="0E39E3C2" w14:textId="77777777" w:rsidR="000C263B" w:rsidRPr="00171187" w:rsidRDefault="000C263B" w:rsidP="000C263B">
      <w:pPr>
        <w:rPr>
          <w:noProof/>
          <w:sz w:val="24"/>
          <w:szCs w:val="24"/>
        </w:rPr>
      </w:pPr>
    </w:p>
    <w:tbl>
      <w:tblPr>
        <w:tblpPr w:leftFromText="180" w:rightFromText="180" w:vertAnchor="text" w:horzAnchor="margin" w:tblpY="6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67"/>
        <w:gridCol w:w="6387"/>
      </w:tblGrid>
      <w:tr w:rsidR="000C263B" w:rsidRPr="00171187" w14:paraId="320070F1" w14:textId="77777777" w:rsidTr="00455124">
        <w:trPr>
          <w:trHeight w:val="693"/>
        </w:trPr>
        <w:tc>
          <w:tcPr>
            <w:tcW w:w="396" w:type="dxa"/>
            <w:shd w:val="clear" w:color="auto" w:fill="auto"/>
          </w:tcPr>
          <w:p w14:paraId="5DE34A70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73AB9708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Sprendimo projekto tikslas ir uždaviniai</w:t>
            </w:r>
          </w:p>
        </w:tc>
        <w:tc>
          <w:tcPr>
            <w:tcW w:w="6387" w:type="dxa"/>
            <w:shd w:val="clear" w:color="auto" w:fill="auto"/>
          </w:tcPr>
          <w:p w14:paraId="18CE00C6" w14:textId="77777777" w:rsidR="000C263B" w:rsidRPr="00171187" w:rsidRDefault="000C263B" w:rsidP="00455124">
            <w:pPr>
              <w:jc w:val="both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Patvirtinti</w:t>
            </w:r>
            <w:r w:rsidRPr="00171187">
              <w:rPr>
                <w:noProof/>
                <w:color w:val="000000"/>
                <w:sz w:val="24"/>
                <w:szCs w:val="24"/>
              </w:rPr>
              <w:t xml:space="preserve"> Rokiškio socialinės paramos centro </w:t>
            </w:r>
            <w:r>
              <w:rPr>
                <w:noProof/>
                <w:color w:val="000000"/>
                <w:sz w:val="24"/>
                <w:szCs w:val="24"/>
              </w:rPr>
              <w:t>2023 metų ataskaitų rinkinį.</w:t>
            </w:r>
          </w:p>
        </w:tc>
      </w:tr>
      <w:tr w:rsidR="000C263B" w:rsidRPr="00171187" w14:paraId="5BEDD064" w14:textId="77777777" w:rsidTr="00455124">
        <w:trPr>
          <w:trHeight w:val="1534"/>
        </w:trPr>
        <w:tc>
          <w:tcPr>
            <w:tcW w:w="396" w:type="dxa"/>
            <w:shd w:val="clear" w:color="auto" w:fill="auto"/>
          </w:tcPr>
          <w:p w14:paraId="55F98C31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 xml:space="preserve">2. </w:t>
            </w:r>
          </w:p>
        </w:tc>
        <w:tc>
          <w:tcPr>
            <w:tcW w:w="2867" w:type="dxa"/>
            <w:shd w:val="clear" w:color="auto" w:fill="auto"/>
          </w:tcPr>
          <w:p w14:paraId="618407F2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2131A815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nuostatos</w:t>
            </w:r>
          </w:p>
        </w:tc>
        <w:tc>
          <w:tcPr>
            <w:tcW w:w="6387" w:type="dxa"/>
            <w:shd w:val="clear" w:color="auto" w:fill="auto"/>
          </w:tcPr>
          <w:p w14:paraId="0909E6F4" w14:textId="77777777" w:rsidR="000C263B" w:rsidRPr="00171187" w:rsidRDefault="000C263B" w:rsidP="00455124">
            <w:pPr>
              <w:jc w:val="both"/>
              <w:rPr>
                <w:noProof/>
                <w:sz w:val="24"/>
                <w:szCs w:val="24"/>
              </w:rPr>
            </w:pPr>
            <w:r w:rsidRPr="00BA07C7">
              <w:rPr>
                <w:sz w:val="24"/>
                <w:szCs w:val="24"/>
              </w:rPr>
              <w:t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0C263B" w:rsidRPr="00171187" w14:paraId="675391B3" w14:textId="77777777" w:rsidTr="00455124">
        <w:trPr>
          <w:trHeight w:val="784"/>
        </w:trPr>
        <w:tc>
          <w:tcPr>
            <w:tcW w:w="396" w:type="dxa"/>
            <w:shd w:val="clear" w:color="auto" w:fill="auto"/>
          </w:tcPr>
          <w:p w14:paraId="4D607D8B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09BD28F2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Laukiami rezultatai</w:t>
            </w:r>
          </w:p>
        </w:tc>
        <w:tc>
          <w:tcPr>
            <w:tcW w:w="6387" w:type="dxa"/>
            <w:shd w:val="clear" w:color="auto" w:fill="auto"/>
          </w:tcPr>
          <w:p w14:paraId="38D89186" w14:textId="77777777" w:rsidR="000C263B" w:rsidRPr="00171187" w:rsidRDefault="000C263B" w:rsidP="00455124">
            <w:pPr>
              <w:pStyle w:val="Pagrindinistekstas4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Laikomasi teisės aktų reikalavimų. Bus </w:t>
            </w:r>
            <w:r w:rsidRPr="00BA07C7">
              <w:rPr>
                <w:sz w:val="24"/>
                <w:szCs w:val="24"/>
                <w:lang w:val="lt-LT"/>
              </w:rPr>
              <w:t xml:space="preserve">įvykdytos Lietuvos Respublikos vietos savivaldos įstatymo nuostatos. </w:t>
            </w:r>
          </w:p>
        </w:tc>
      </w:tr>
      <w:tr w:rsidR="000C263B" w:rsidRPr="00171187" w14:paraId="65FA93F0" w14:textId="77777777" w:rsidTr="00455124">
        <w:trPr>
          <w:trHeight w:val="321"/>
        </w:trPr>
        <w:tc>
          <w:tcPr>
            <w:tcW w:w="396" w:type="dxa"/>
            <w:shd w:val="clear" w:color="auto" w:fill="auto"/>
          </w:tcPr>
          <w:p w14:paraId="0C097FEF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 xml:space="preserve">4. </w:t>
            </w:r>
          </w:p>
        </w:tc>
        <w:tc>
          <w:tcPr>
            <w:tcW w:w="2867" w:type="dxa"/>
            <w:shd w:val="clear" w:color="auto" w:fill="auto"/>
          </w:tcPr>
          <w:p w14:paraId="637DA99F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Lėšų poreikis ir šaltiniai</w:t>
            </w:r>
          </w:p>
        </w:tc>
        <w:tc>
          <w:tcPr>
            <w:tcW w:w="6387" w:type="dxa"/>
            <w:shd w:val="clear" w:color="auto" w:fill="auto"/>
          </w:tcPr>
          <w:p w14:paraId="66E122A2" w14:textId="77777777" w:rsidR="000C263B" w:rsidRPr="00171187" w:rsidRDefault="000C263B" w:rsidP="004551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0C263B" w:rsidRPr="00171187" w14:paraId="298B33A1" w14:textId="77777777" w:rsidTr="00455124">
        <w:trPr>
          <w:trHeight w:val="618"/>
        </w:trPr>
        <w:tc>
          <w:tcPr>
            <w:tcW w:w="396" w:type="dxa"/>
            <w:shd w:val="clear" w:color="auto" w:fill="auto"/>
          </w:tcPr>
          <w:p w14:paraId="590A5E63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2867" w:type="dxa"/>
            <w:shd w:val="clear" w:color="auto" w:fill="auto"/>
          </w:tcPr>
          <w:p w14:paraId="7DD3F3FF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Antikorupcinis sprendimo projekto vertinimas</w:t>
            </w:r>
          </w:p>
        </w:tc>
        <w:tc>
          <w:tcPr>
            <w:tcW w:w="6387" w:type="dxa"/>
            <w:shd w:val="clear" w:color="auto" w:fill="auto"/>
          </w:tcPr>
          <w:p w14:paraId="47447D64" w14:textId="77777777" w:rsidR="000C263B" w:rsidRPr="004C4E8E" w:rsidRDefault="000C263B" w:rsidP="00455124">
            <w:pPr>
              <w:jc w:val="both"/>
              <w:rPr>
                <w:noProof/>
                <w:sz w:val="24"/>
                <w:szCs w:val="24"/>
              </w:rPr>
            </w:pPr>
            <w:r w:rsidRPr="004C4E8E">
              <w:rPr>
                <w:sz w:val="24"/>
                <w:szCs w:val="24"/>
                <w:shd w:val="clear" w:color="auto" w:fill="FFFFFF"/>
              </w:rPr>
              <w:t>Teisės akte nenumatoma reguliuoti visuomeninių santykių, susijusių su Lietuvos Respublikos korupcijos prevencijos įstatymo 8 straipsnio 1 dalyje numatytais veiksniais, todėl nevertintinas antikorupciniu požiūriu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263B" w:rsidRPr="00171187" w14:paraId="178B9EFB" w14:textId="77777777" w:rsidTr="00455124">
        <w:trPr>
          <w:trHeight w:val="3784"/>
        </w:trPr>
        <w:tc>
          <w:tcPr>
            <w:tcW w:w="396" w:type="dxa"/>
            <w:shd w:val="clear" w:color="auto" w:fill="auto"/>
          </w:tcPr>
          <w:p w14:paraId="5C487A35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 xml:space="preserve">6. </w:t>
            </w:r>
          </w:p>
        </w:tc>
        <w:tc>
          <w:tcPr>
            <w:tcW w:w="2867" w:type="dxa"/>
            <w:shd w:val="clear" w:color="auto" w:fill="auto"/>
          </w:tcPr>
          <w:p w14:paraId="63853179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387" w:type="dxa"/>
            <w:shd w:val="clear" w:color="auto" w:fill="auto"/>
          </w:tcPr>
          <w:p w14:paraId="07C7D038" w14:textId="77777777" w:rsidR="000C263B" w:rsidRPr="00171187" w:rsidRDefault="000C263B" w:rsidP="0045512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06A0A">
              <w:rPr>
                <w:sz w:val="24"/>
                <w:szCs w:val="24"/>
              </w:rPr>
              <w:t xml:space="preserve">etinė veiklos ataskaita, kurioje pateikiama informacija apie </w:t>
            </w:r>
            <w:r>
              <w:rPr>
                <w:sz w:val="24"/>
                <w:szCs w:val="24"/>
              </w:rPr>
              <w:t xml:space="preserve">įstaigos </w:t>
            </w:r>
            <w:r w:rsidRPr="00A06A0A">
              <w:rPr>
                <w:sz w:val="24"/>
                <w:szCs w:val="24"/>
              </w:rPr>
              <w:t>veiklos tikslų pasiekimą</w:t>
            </w:r>
            <w:r>
              <w:rPr>
                <w:sz w:val="24"/>
                <w:szCs w:val="24"/>
              </w:rPr>
              <w:t xml:space="preserve">. </w:t>
            </w:r>
            <w:r w:rsidRPr="00402D27">
              <w:rPr>
                <w:sz w:val="24"/>
                <w:szCs w:val="24"/>
              </w:rPr>
              <w:t xml:space="preserve">Ataskaitos struktūrinėse dalyse pateikiama </w:t>
            </w:r>
            <w:r>
              <w:rPr>
                <w:sz w:val="24"/>
                <w:szCs w:val="24"/>
              </w:rPr>
              <w:t>2023</w:t>
            </w:r>
            <w:r w:rsidRPr="00402D27">
              <w:rPr>
                <w:sz w:val="24"/>
                <w:szCs w:val="24"/>
              </w:rPr>
              <w:t xml:space="preserve"> metų informacija pagal šias struktūrines dalis: t</w:t>
            </w:r>
            <w:r w:rsidRPr="00402D27">
              <w:rPr>
                <w:bCs/>
                <w:sz w:val="24"/>
                <w:szCs w:val="24"/>
              </w:rPr>
              <w:t xml:space="preserve">rumpas įstaigos </w:t>
            </w:r>
            <w:r>
              <w:rPr>
                <w:bCs/>
                <w:sz w:val="24"/>
                <w:szCs w:val="24"/>
              </w:rPr>
              <w:t>pristatymas</w:t>
            </w:r>
            <w:r w:rsidRPr="00402D27">
              <w:rPr>
                <w:bCs/>
                <w:sz w:val="24"/>
                <w:szCs w:val="24"/>
              </w:rPr>
              <w:t>, v</w:t>
            </w:r>
            <w:r w:rsidRPr="00402D27">
              <w:rPr>
                <w:color w:val="000000"/>
                <w:sz w:val="24"/>
                <w:szCs w:val="24"/>
              </w:rPr>
              <w:t>eiklos sąlygos (ž</w:t>
            </w:r>
            <w:r w:rsidRPr="00402D27">
              <w:rPr>
                <w:sz w:val="24"/>
                <w:szCs w:val="24"/>
              </w:rPr>
              <w:t>mogiškieji ištekliai, padalinių skaičius, i</w:t>
            </w:r>
            <w:r w:rsidRPr="00402D27">
              <w:rPr>
                <w:color w:val="000000"/>
                <w:sz w:val="24"/>
                <w:szCs w:val="24"/>
              </w:rPr>
              <w:t>nfrastruktūra ir jos pokyčiai, pagrindinės pajamų ir išlaidų grupės), įstaigos funkcijų vykdymas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02D27">
              <w:rPr>
                <w:color w:val="000000"/>
                <w:sz w:val="24"/>
                <w:szCs w:val="24"/>
              </w:rPr>
              <w:t xml:space="preserve">pasiekimai ir įvertinimai, valdymo sprendimai (darbo organizavimo pokyčiai, organizacinės kultūros, palankaus mikroklimato kūrimo sprendimai, įstaigos reprezentavimo ir įvaizdžio sprendimai), </w:t>
            </w:r>
            <w:r>
              <w:rPr>
                <w:color w:val="000000"/>
                <w:sz w:val="24"/>
                <w:szCs w:val="24"/>
              </w:rPr>
              <w:t xml:space="preserve">išorinė ir vidinė komunikacija, </w:t>
            </w:r>
            <w:r w:rsidRPr="00402D27">
              <w:rPr>
                <w:color w:val="000000"/>
                <w:sz w:val="24"/>
                <w:szCs w:val="24"/>
              </w:rPr>
              <w:t xml:space="preserve">kita informacija </w:t>
            </w:r>
            <w:r>
              <w:rPr>
                <w:color w:val="000000"/>
                <w:sz w:val="24"/>
                <w:szCs w:val="24"/>
              </w:rPr>
              <w:t xml:space="preserve">pateikta </w:t>
            </w:r>
            <w:r w:rsidRPr="00402D27">
              <w:rPr>
                <w:color w:val="000000"/>
                <w:sz w:val="24"/>
                <w:szCs w:val="24"/>
              </w:rPr>
              <w:t xml:space="preserve">pagal poreikį.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402D27">
              <w:rPr>
                <w:color w:val="000000"/>
                <w:sz w:val="24"/>
                <w:szCs w:val="24"/>
              </w:rPr>
              <w:t xml:space="preserve">ezultatai lyginami su </w:t>
            </w:r>
            <w:r>
              <w:rPr>
                <w:color w:val="000000"/>
                <w:sz w:val="24"/>
                <w:szCs w:val="24"/>
              </w:rPr>
              <w:t>2021-</w:t>
            </w:r>
            <w:r w:rsidRPr="00402D2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02D27">
              <w:rPr>
                <w:color w:val="000000"/>
                <w:sz w:val="24"/>
                <w:szCs w:val="24"/>
              </w:rPr>
              <w:t xml:space="preserve"> metų veikla.</w:t>
            </w:r>
          </w:p>
        </w:tc>
      </w:tr>
      <w:tr w:rsidR="000C263B" w:rsidRPr="00171187" w14:paraId="0EFA899B" w14:textId="77777777" w:rsidTr="00455124">
        <w:trPr>
          <w:trHeight w:val="1249"/>
        </w:trPr>
        <w:tc>
          <w:tcPr>
            <w:tcW w:w="396" w:type="dxa"/>
            <w:shd w:val="clear" w:color="auto" w:fill="auto"/>
          </w:tcPr>
          <w:p w14:paraId="625EC438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867" w:type="dxa"/>
            <w:shd w:val="clear" w:color="auto" w:fill="auto"/>
          </w:tcPr>
          <w:p w14:paraId="689A8BA8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 w:rsidRPr="00171187">
              <w:rPr>
                <w:noProof/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387" w:type="dxa"/>
            <w:shd w:val="clear" w:color="auto" w:fill="auto"/>
          </w:tcPr>
          <w:p w14:paraId="0BEC9AC7" w14:textId="77777777" w:rsidR="000C263B" w:rsidRPr="00171187" w:rsidRDefault="000C263B" w:rsidP="0045512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</w:tbl>
    <w:p w14:paraId="0DB808C9" w14:textId="77777777" w:rsidR="000C263B" w:rsidRPr="00943DC3" w:rsidRDefault="000C263B"/>
    <w:sectPr w:rsidR="000C263B" w:rsidRPr="00943DC3" w:rsidSect="00786216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2581" w14:textId="77777777" w:rsidR="00786216" w:rsidRDefault="00786216" w:rsidP="00943DC3">
      <w:r>
        <w:separator/>
      </w:r>
    </w:p>
  </w:endnote>
  <w:endnote w:type="continuationSeparator" w:id="0">
    <w:p w14:paraId="5B4EA0BE" w14:textId="77777777" w:rsidR="00786216" w:rsidRDefault="00786216" w:rsidP="009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291A" w14:textId="77777777" w:rsidR="00786216" w:rsidRDefault="00786216" w:rsidP="00943DC3">
      <w:r>
        <w:separator/>
      </w:r>
    </w:p>
  </w:footnote>
  <w:footnote w:type="continuationSeparator" w:id="0">
    <w:p w14:paraId="604A2141" w14:textId="77777777" w:rsidR="00786216" w:rsidRDefault="00786216" w:rsidP="0094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4457" w14:textId="22996ABD" w:rsidR="00943DC3" w:rsidRDefault="00943DC3" w:rsidP="00943DC3">
    <w:pPr>
      <w:pStyle w:val="Antrats"/>
      <w:jc w:val="right"/>
    </w:pPr>
    <w:r>
      <w:t>Projektas</w:t>
    </w:r>
  </w:p>
  <w:p w14:paraId="13937864" w14:textId="77777777" w:rsidR="00943DC3" w:rsidRDefault="00943DC3" w:rsidP="00943DC3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EB"/>
    <w:rsid w:val="000335BB"/>
    <w:rsid w:val="00052DCF"/>
    <w:rsid w:val="000C263B"/>
    <w:rsid w:val="00112CEB"/>
    <w:rsid w:val="003541CA"/>
    <w:rsid w:val="0042320A"/>
    <w:rsid w:val="00786216"/>
    <w:rsid w:val="00854A69"/>
    <w:rsid w:val="00943DC3"/>
    <w:rsid w:val="0098340E"/>
    <w:rsid w:val="00A02495"/>
    <w:rsid w:val="00B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E684"/>
  <w15:chartTrackingRefBased/>
  <w15:docId w15:val="{1C42ACEC-6FBC-4E80-A2B6-2B5FFF8F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112CEB"/>
    <w:rPr>
      <w:b/>
      <w:bCs/>
      <w:i w:val="0"/>
      <w:iCs w:val="0"/>
    </w:rPr>
  </w:style>
  <w:style w:type="character" w:customStyle="1" w:styleId="st1">
    <w:name w:val="st1"/>
    <w:rsid w:val="00112CEB"/>
  </w:style>
  <w:style w:type="paragraph" w:styleId="Antrats">
    <w:name w:val="header"/>
    <w:basedOn w:val="prastasis"/>
    <w:link w:val="AntratsDiagrama"/>
    <w:uiPriority w:val="99"/>
    <w:unhideWhenUsed/>
    <w:rsid w:val="00943DC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3D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43DC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3D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4">
    <w:name w:val="Pagrindinis tekstas4"/>
    <w:basedOn w:val="prastasis"/>
    <w:rsid w:val="000C263B"/>
    <w:pPr>
      <w:shd w:val="clear" w:color="auto" w:fill="FFFFFF"/>
      <w:spacing w:line="274" w:lineRule="exact"/>
      <w:ind w:hanging="520"/>
      <w:jc w:val="both"/>
    </w:pPr>
    <w:rPr>
      <w:sz w:val="23"/>
      <w:szCs w:val="23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2415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Rasa Virbalienė</cp:lastModifiedBy>
  <cp:revision>4</cp:revision>
  <dcterms:created xsi:type="dcterms:W3CDTF">2024-04-17T13:36:00Z</dcterms:created>
  <dcterms:modified xsi:type="dcterms:W3CDTF">2024-04-17T13:37:00Z</dcterms:modified>
</cp:coreProperties>
</file>